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A4D" w:rsidRDefault="00DC132D" w:rsidP="00727A4D">
      <w:pPr>
        <w:tabs>
          <w:tab w:val="left" w:pos="1459"/>
        </w:tabs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68.2pt;margin-top:-54.65pt;width:622.45pt;height:856.45pt;z-index:-251657216;mso-position-horizontal-relative:text;mso-position-vertical-relative:text;mso-width-relative:page;mso-height-relative:page">
            <v:imagedata r:id="rId5" o:title="213"/>
          </v:shape>
        </w:pict>
      </w:r>
      <w:r w:rsidR="00727A4D">
        <w:tab/>
      </w:r>
    </w:p>
    <w:p w:rsidR="00727A4D" w:rsidRDefault="00727A4D" w:rsidP="00727A4D">
      <w:pPr>
        <w:tabs>
          <w:tab w:val="left" w:pos="1459"/>
        </w:tabs>
      </w:pPr>
    </w:p>
    <w:p w:rsidR="00727A4D" w:rsidRDefault="00727A4D" w:rsidP="00727A4D">
      <w:pPr>
        <w:tabs>
          <w:tab w:val="left" w:pos="1459"/>
        </w:tabs>
      </w:pPr>
    </w:p>
    <w:p w:rsidR="00727A4D" w:rsidRDefault="00727A4D" w:rsidP="00727A4D">
      <w:pPr>
        <w:tabs>
          <w:tab w:val="left" w:pos="1459"/>
        </w:tabs>
      </w:pPr>
    </w:p>
    <w:p w:rsidR="00727A4D" w:rsidRDefault="00727A4D" w:rsidP="00727A4D">
      <w:pPr>
        <w:tabs>
          <w:tab w:val="left" w:pos="1459"/>
        </w:tabs>
      </w:pPr>
    </w:p>
    <w:p w:rsidR="00727A4D" w:rsidRDefault="00727A4D" w:rsidP="00727A4D">
      <w:pPr>
        <w:tabs>
          <w:tab w:val="left" w:pos="1459"/>
        </w:tabs>
      </w:pPr>
    </w:p>
    <w:p w:rsidR="00727A4D" w:rsidRDefault="00727A4D" w:rsidP="00727A4D">
      <w:pPr>
        <w:tabs>
          <w:tab w:val="left" w:pos="1459"/>
        </w:tabs>
      </w:pPr>
    </w:p>
    <w:p w:rsidR="00727A4D" w:rsidRDefault="00727A4D" w:rsidP="00727A4D">
      <w:pPr>
        <w:tabs>
          <w:tab w:val="left" w:pos="1459"/>
        </w:tabs>
      </w:pPr>
    </w:p>
    <w:p w:rsidR="00727A4D" w:rsidRDefault="00727A4D" w:rsidP="00727A4D">
      <w:pPr>
        <w:tabs>
          <w:tab w:val="left" w:pos="1459"/>
        </w:tabs>
      </w:pPr>
    </w:p>
    <w:p w:rsidR="00727A4D" w:rsidRDefault="00727A4D" w:rsidP="00727A4D">
      <w:pPr>
        <w:tabs>
          <w:tab w:val="left" w:pos="1459"/>
        </w:tabs>
      </w:pPr>
    </w:p>
    <w:p w:rsidR="00727A4D" w:rsidRDefault="00727A4D" w:rsidP="00727A4D">
      <w:pPr>
        <w:tabs>
          <w:tab w:val="left" w:pos="1459"/>
        </w:tabs>
      </w:pPr>
    </w:p>
    <w:p w:rsidR="00727A4D" w:rsidRDefault="00727A4D" w:rsidP="00727A4D">
      <w:pPr>
        <w:tabs>
          <w:tab w:val="left" w:pos="1459"/>
        </w:tabs>
      </w:pPr>
    </w:p>
    <w:p w:rsidR="00727A4D" w:rsidRDefault="00727A4D" w:rsidP="00727A4D">
      <w:pPr>
        <w:tabs>
          <w:tab w:val="left" w:pos="1459"/>
        </w:tabs>
      </w:pPr>
    </w:p>
    <w:p w:rsidR="00727A4D" w:rsidRDefault="00727A4D" w:rsidP="00727A4D">
      <w:pPr>
        <w:tabs>
          <w:tab w:val="left" w:pos="1459"/>
        </w:tabs>
      </w:pPr>
    </w:p>
    <w:p w:rsidR="00727A4D" w:rsidRDefault="00727A4D" w:rsidP="00727A4D">
      <w:pPr>
        <w:tabs>
          <w:tab w:val="left" w:pos="1459"/>
        </w:tabs>
      </w:pPr>
    </w:p>
    <w:p w:rsidR="00727A4D" w:rsidRDefault="00727A4D" w:rsidP="00727A4D">
      <w:pPr>
        <w:tabs>
          <w:tab w:val="left" w:pos="1459"/>
        </w:tabs>
      </w:pPr>
    </w:p>
    <w:p w:rsidR="00727A4D" w:rsidRDefault="00727A4D" w:rsidP="00727A4D">
      <w:pPr>
        <w:tabs>
          <w:tab w:val="left" w:pos="1459"/>
        </w:tabs>
      </w:pPr>
    </w:p>
    <w:p w:rsidR="00727A4D" w:rsidRDefault="00727A4D" w:rsidP="00727A4D">
      <w:pPr>
        <w:tabs>
          <w:tab w:val="left" w:pos="1459"/>
        </w:tabs>
      </w:pPr>
    </w:p>
    <w:p w:rsidR="00727A4D" w:rsidRDefault="00727A4D" w:rsidP="00727A4D">
      <w:pPr>
        <w:tabs>
          <w:tab w:val="left" w:pos="1459"/>
        </w:tabs>
      </w:pPr>
    </w:p>
    <w:p w:rsidR="00727A4D" w:rsidRDefault="00727A4D" w:rsidP="00727A4D">
      <w:pPr>
        <w:tabs>
          <w:tab w:val="left" w:pos="1459"/>
        </w:tabs>
      </w:pPr>
    </w:p>
    <w:p w:rsidR="00727A4D" w:rsidRDefault="00727A4D" w:rsidP="00727A4D">
      <w:pPr>
        <w:tabs>
          <w:tab w:val="left" w:pos="1459"/>
        </w:tabs>
      </w:pPr>
    </w:p>
    <w:p w:rsidR="00727A4D" w:rsidRDefault="00727A4D" w:rsidP="00727A4D">
      <w:pPr>
        <w:tabs>
          <w:tab w:val="left" w:pos="1459"/>
        </w:tabs>
      </w:pPr>
    </w:p>
    <w:p w:rsidR="00727A4D" w:rsidRDefault="00727A4D" w:rsidP="00727A4D">
      <w:pPr>
        <w:tabs>
          <w:tab w:val="left" w:pos="1459"/>
        </w:tabs>
      </w:pPr>
    </w:p>
    <w:p w:rsidR="00727A4D" w:rsidRDefault="00727A4D" w:rsidP="00727A4D">
      <w:pPr>
        <w:tabs>
          <w:tab w:val="left" w:pos="1459"/>
        </w:tabs>
      </w:pPr>
    </w:p>
    <w:p w:rsidR="00727A4D" w:rsidRDefault="00727A4D" w:rsidP="00727A4D">
      <w:pPr>
        <w:tabs>
          <w:tab w:val="left" w:pos="1459"/>
        </w:tabs>
      </w:pPr>
    </w:p>
    <w:p w:rsidR="00727A4D" w:rsidRDefault="00727A4D" w:rsidP="00727A4D">
      <w:pPr>
        <w:tabs>
          <w:tab w:val="left" w:pos="1459"/>
        </w:tabs>
      </w:pPr>
    </w:p>
    <w:p w:rsidR="00727A4D" w:rsidRDefault="00727A4D" w:rsidP="00727A4D">
      <w:pPr>
        <w:tabs>
          <w:tab w:val="left" w:pos="1459"/>
        </w:tabs>
      </w:pPr>
    </w:p>
    <w:p w:rsidR="00727A4D" w:rsidRDefault="00727A4D" w:rsidP="00727A4D">
      <w:pPr>
        <w:tabs>
          <w:tab w:val="left" w:pos="1459"/>
        </w:tabs>
      </w:pPr>
    </w:p>
    <w:p w:rsidR="00727A4D" w:rsidRDefault="00727A4D" w:rsidP="00727A4D">
      <w:pPr>
        <w:tabs>
          <w:tab w:val="left" w:pos="1459"/>
        </w:tabs>
      </w:pPr>
    </w:p>
    <w:p w:rsidR="00727A4D" w:rsidRDefault="00727A4D" w:rsidP="00727A4D">
      <w:pPr>
        <w:tabs>
          <w:tab w:val="left" w:pos="1459"/>
        </w:tabs>
      </w:pPr>
    </w:p>
    <w:p w:rsidR="00727A4D" w:rsidRDefault="00727A4D" w:rsidP="00727A4D">
      <w:pPr>
        <w:tabs>
          <w:tab w:val="left" w:pos="1459"/>
        </w:tabs>
      </w:pPr>
    </w:p>
    <w:p w:rsidR="00727A4D" w:rsidRDefault="00727A4D" w:rsidP="00727A4D">
      <w:pPr>
        <w:tabs>
          <w:tab w:val="left" w:pos="1459"/>
        </w:tabs>
      </w:pPr>
    </w:p>
    <w:p w:rsidR="00DC132D" w:rsidRPr="00DC132D" w:rsidRDefault="00DC132D" w:rsidP="00DC132D">
      <w:pPr>
        <w:spacing w:after="24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32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Данная программа дополнительного образования по вокалу «Модно» базируется на применении эффективных прогрессивных методик, в числе которых методика комплексного музыкально-певческого </w:t>
      </w:r>
      <w:proofErr w:type="gramStart"/>
      <w:r w:rsidRPr="00DC132D">
        <w:rPr>
          <w:rFonts w:ascii="Times New Roman" w:eastAsia="Calibri" w:hAnsi="Times New Roman" w:cs="Times New Roman"/>
          <w:sz w:val="24"/>
          <w:szCs w:val="24"/>
        </w:rPr>
        <w:t>воспитания  О.</w:t>
      </w:r>
      <w:proofErr w:type="gramEnd"/>
      <w:r w:rsidRPr="00DC132D">
        <w:rPr>
          <w:rFonts w:ascii="Times New Roman" w:eastAsia="Calibri" w:hAnsi="Times New Roman" w:cs="Times New Roman"/>
          <w:sz w:val="24"/>
          <w:szCs w:val="24"/>
        </w:rPr>
        <w:t xml:space="preserve"> В. Карцера, проверенная многолетней практикой  самого автора, его воспитанников и последователей в работе с различными детскими вокальными коллективами.</w:t>
      </w:r>
    </w:p>
    <w:p w:rsidR="00DC132D" w:rsidRPr="00DC132D" w:rsidRDefault="00DC132D" w:rsidP="00DC132D">
      <w:pPr>
        <w:spacing w:after="200" w:line="276" w:lineRule="auto"/>
        <w:ind w:left="192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DC132D">
        <w:rPr>
          <w:rFonts w:ascii="Times New Roman" w:eastAsia="Times New Roman" w:hAnsi="Times New Roman" w:cs="Times New Roman"/>
          <w:b/>
          <w:sz w:val="28"/>
          <w:szCs w:val="28"/>
        </w:rPr>
        <w:t>Педагогическая целесообразность и актуальность</w:t>
      </w:r>
    </w:p>
    <w:p w:rsidR="00DC132D" w:rsidRPr="00DC132D" w:rsidRDefault="00DC132D" w:rsidP="00DC132D">
      <w:pPr>
        <w:spacing w:after="200" w:line="276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</w:rPr>
      </w:pPr>
      <w:r w:rsidRPr="00DC132D">
        <w:rPr>
          <w:rFonts w:ascii="Times New Roman" w:eastAsia="Times New Roman" w:hAnsi="Times New Roman" w:cs="Times New Roman"/>
          <w:i/>
          <w:sz w:val="28"/>
          <w:szCs w:val="28"/>
        </w:rPr>
        <w:t>Новизна:</w:t>
      </w:r>
    </w:p>
    <w:p w:rsidR="00DC132D" w:rsidRPr="00DC132D" w:rsidRDefault="00DC132D" w:rsidP="00DC132D">
      <w:pPr>
        <w:spacing w:after="200"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DC132D">
        <w:rPr>
          <w:rFonts w:ascii="Times New Roman" w:eastAsia="Times New Roman" w:hAnsi="Times New Roman" w:cs="Times New Roman"/>
          <w:sz w:val="24"/>
          <w:szCs w:val="24"/>
        </w:rPr>
        <w:t xml:space="preserve">В программе дополнительного образования систематизирован материал для развития вокальных навыков: </w:t>
      </w:r>
    </w:p>
    <w:p w:rsidR="00DC132D" w:rsidRPr="00DC132D" w:rsidRDefault="00DC132D" w:rsidP="00DC132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32D">
        <w:rPr>
          <w:rFonts w:ascii="Times New Roman" w:eastAsia="Calibri" w:hAnsi="Times New Roman" w:cs="Times New Roman"/>
          <w:sz w:val="24"/>
          <w:szCs w:val="24"/>
        </w:rPr>
        <w:t>Голосовые упражнения.</w:t>
      </w:r>
    </w:p>
    <w:p w:rsidR="00DC132D" w:rsidRPr="00DC132D" w:rsidRDefault="00DC132D" w:rsidP="00DC132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32D">
        <w:rPr>
          <w:rFonts w:ascii="Times New Roman" w:eastAsia="Calibri" w:hAnsi="Times New Roman" w:cs="Times New Roman"/>
          <w:sz w:val="24"/>
          <w:szCs w:val="24"/>
        </w:rPr>
        <w:t>Артикуляционная гимнастика.</w:t>
      </w:r>
    </w:p>
    <w:p w:rsidR="00DC132D" w:rsidRPr="00DC132D" w:rsidRDefault="00DC132D" w:rsidP="00DC132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32D">
        <w:rPr>
          <w:rFonts w:ascii="Times New Roman" w:eastAsia="Calibri" w:hAnsi="Times New Roman" w:cs="Times New Roman"/>
          <w:sz w:val="24"/>
          <w:szCs w:val="24"/>
        </w:rPr>
        <w:t>Игры на развитие речевого и певческого дыхания.</w:t>
      </w:r>
    </w:p>
    <w:p w:rsidR="00DC132D" w:rsidRPr="00DC132D" w:rsidRDefault="00DC132D" w:rsidP="00DC132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32D">
        <w:rPr>
          <w:rFonts w:ascii="Times New Roman" w:eastAsia="Calibri" w:hAnsi="Times New Roman" w:cs="Times New Roman"/>
          <w:sz w:val="24"/>
          <w:szCs w:val="24"/>
        </w:rPr>
        <w:t>Развивающие игры с голосом.</w:t>
      </w:r>
    </w:p>
    <w:p w:rsidR="00DC132D" w:rsidRPr="00DC132D" w:rsidRDefault="00DC132D" w:rsidP="00DC132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32D">
        <w:rPr>
          <w:rFonts w:ascii="Times New Roman" w:eastAsia="Calibri" w:hAnsi="Times New Roman" w:cs="Times New Roman"/>
          <w:i/>
          <w:sz w:val="28"/>
          <w:szCs w:val="28"/>
        </w:rPr>
        <w:t>Актуальность</w:t>
      </w:r>
      <w:r w:rsidRPr="00DC132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DC132D">
        <w:rPr>
          <w:rFonts w:ascii="Times New Roman" w:eastAsia="Calibri" w:hAnsi="Times New Roman" w:cs="Times New Roman"/>
          <w:sz w:val="24"/>
          <w:szCs w:val="24"/>
        </w:rPr>
        <w:t>программы дополнительного образования</w:t>
      </w:r>
      <w:r w:rsidRPr="00DC132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DC13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по вокалу</w:t>
      </w:r>
      <w:r w:rsidRPr="00DC132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DC132D">
        <w:rPr>
          <w:rFonts w:ascii="Times New Roman" w:eastAsia="Calibri" w:hAnsi="Times New Roman" w:cs="Times New Roman"/>
          <w:sz w:val="24"/>
          <w:szCs w:val="24"/>
        </w:rPr>
        <w:t>«Модно» состоит в том, что развитие вокальных способностей у детей способствует улучшению фонематического слуха, устранению речевых дефектов, формированию правильного речевого дыхания у ребенка, интонации голоса. Тем самым такие занятия пробуждают у ребят интерес к вокальному искусству.</w:t>
      </w:r>
    </w:p>
    <w:p w:rsidR="00DC132D" w:rsidRPr="00DC132D" w:rsidRDefault="00DC132D" w:rsidP="00DC132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32D">
        <w:rPr>
          <w:rFonts w:ascii="Times New Roman" w:eastAsia="Calibri" w:hAnsi="Times New Roman" w:cs="Times New Roman"/>
          <w:sz w:val="24"/>
          <w:szCs w:val="24"/>
        </w:rPr>
        <w:t>Ведущее место в этом процессе принадлежит ансамблевому пению и пению в сольном исполнении, что поможет детям преодолеть робость, зажатость, страх на сцене.</w:t>
      </w:r>
    </w:p>
    <w:p w:rsidR="00DC132D" w:rsidRPr="00DC132D" w:rsidRDefault="00DC132D" w:rsidP="00DC132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32D">
        <w:rPr>
          <w:rFonts w:ascii="Times New Roman" w:eastAsia="Calibri" w:hAnsi="Times New Roman" w:cs="Times New Roman"/>
          <w:sz w:val="24"/>
          <w:szCs w:val="24"/>
        </w:rPr>
        <w:t>Предлагаемый данной программой практический материал доступен детям, независимо от их возможностей и способностей, а главное, очень эффективен при формировании певческой интонации у детей.</w:t>
      </w:r>
    </w:p>
    <w:p w:rsidR="00DC132D" w:rsidRPr="00DC132D" w:rsidRDefault="00DC132D" w:rsidP="00DC132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DC132D" w:rsidRPr="00DC132D" w:rsidRDefault="00DC132D" w:rsidP="00DC132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32D">
        <w:rPr>
          <w:rFonts w:ascii="Times New Roman" w:eastAsia="Calibri" w:hAnsi="Times New Roman" w:cs="Times New Roman"/>
          <w:sz w:val="28"/>
          <w:szCs w:val="28"/>
          <w:u w:val="single"/>
        </w:rPr>
        <w:t>Педагогическая целесообразность</w:t>
      </w:r>
      <w:r w:rsidRPr="00DC132D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DC132D" w:rsidRPr="00DC132D" w:rsidRDefault="00DC132D" w:rsidP="00DC132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32D">
        <w:rPr>
          <w:rFonts w:ascii="Times New Roman" w:eastAsia="Calibri" w:hAnsi="Times New Roman" w:cs="Times New Roman"/>
          <w:vanish/>
          <w:sz w:val="24"/>
          <w:szCs w:val="24"/>
        </w:rPr>
        <w:t>еРР</w:t>
      </w:r>
      <w:r w:rsidRPr="00DC132D">
        <w:rPr>
          <w:rFonts w:ascii="Times New Roman" w:eastAsia="Calibri" w:hAnsi="Times New Roman" w:cs="Times New Roman"/>
          <w:sz w:val="24"/>
          <w:szCs w:val="24"/>
        </w:rPr>
        <w:t>Ребёнок должен приобретать положительный   эмоционально -   коммуникативный опыт развития своих вокальных способностей.</w:t>
      </w:r>
    </w:p>
    <w:p w:rsidR="00DC132D" w:rsidRPr="00DC132D" w:rsidRDefault="00DC132D" w:rsidP="00DC132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32D">
        <w:rPr>
          <w:rFonts w:ascii="Times New Roman" w:eastAsia="Calibri" w:hAnsi="Times New Roman" w:cs="Times New Roman"/>
          <w:sz w:val="24"/>
          <w:szCs w:val="24"/>
        </w:rPr>
        <w:t>Освоение вокальных способностей необходимо для развития фонематического, интонационного, музыкально – певческого слуха детей,</w:t>
      </w:r>
      <w:r w:rsidRPr="00DC132D">
        <w:rPr>
          <w:rFonts w:ascii="Times New Roman" w:eastAsia="Calibri" w:hAnsi="Times New Roman" w:cs="Times New Roman"/>
          <w:bCs/>
          <w:sz w:val="24"/>
          <w:szCs w:val="24"/>
        </w:rPr>
        <w:t xml:space="preserve"> а также устранению речевых дефектов, формированию правильного речевого дыхания и интонации голоса.</w:t>
      </w:r>
    </w:p>
    <w:p w:rsidR="00DC132D" w:rsidRPr="00DC132D" w:rsidRDefault="00DC132D" w:rsidP="00DC132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32D">
        <w:rPr>
          <w:rFonts w:ascii="Times New Roman" w:eastAsia="Calibri" w:hAnsi="Times New Roman" w:cs="Times New Roman"/>
          <w:sz w:val="24"/>
          <w:szCs w:val="24"/>
        </w:rPr>
        <w:t>Систематическое использование игровых   методов и приёмов по обучению детей вокальному исполнению для проявления певческой установки, звукообразования и голосовых возможностей.</w:t>
      </w:r>
    </w:p>
    <w:p w:rsidR="00DC132D" w:rsidRPr="00DC132D" w:rsidRDefault="00DC132D" w:rsidP="00DC132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32D">
        <w:rPr>
          <w:rFonts w:ascii="Times New Roman" w:eastAsia="Calibri" w:hAnsi="Times New Roman" w:cs="Times New Roman"/>
          <w:sz w:val="24"/>
          <w:szCs w:val="24"/>
        </w:rPr>
        <w:t xml:space="preserve">В процессе обучения, дети   способны активно участвовать в музыкальной, вокальной и </w:t>
      </w:r>
      <w:proofErr w:type="spellStart"/>
      <w:r w:rsidRPr="00DC132D">
        <w:rPr>
          <w:rFonts w:ascii="Times New Roman" w:eastAsia="Calibri" w:hAnsi="Times New Roman" w:cs="Times New Roman"/>
          <w:sz w:val="24"/>
          <w:szCs w:val="24"/>
        </w:rPr>
        <w:t>рече</w:t>
      </w:r>
      <w:proofErr w:type="spellEnd"/>
      <w:r w:rsidRPr="00DC132D">
        <w:rPr>
          <w:rFonts w:ascii="Times New Roman" w:eastAsia="Calibri" w:hAnsi="Times New Roman" w:cs="Times New Roman"/>
          <w:sz w:val="24"/>
          <w:szCs w:val="24"/>
        </w:rPr>
        <w:t xml:space="preserve"> - двигательной деятельности, а педагог содействует обогащению эмоционального, сенсомоторного опыта ребенка.</w:t>
      </w:r>
    </w:p>
    <w:p w:rsidR="00DC132D" w:rsidRPr="00DC132D" w:rsidRDefault="00DC132D" w:rsidP="00DC132D">
      <w:pPr>
        <w:spacing w:after="0" w:line="240" w:lineRule="auto"/>
        <w:ind w:righ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132D" w:rsidRPr="00DC132D" w:rsidRDefault="00DC132D" w:rsidP="00DC132D">
      <w:pPr>
        <w:spacing w:after="0" w:line="240" w:lineRule="auto"/>
        <w:ind w:righ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132D">
        <w:rPr>
          <w:rFonts w:ascii="Times New Roman" w:eastAsia="Times New Roman" w:hAnsi="Times New Roman" w:cs="Times New Roman"/>
          <w:sz w:val="24"/>
          <w:szCs w:val="24"/>
        </w:rPr>
        <w:t>Дополнительная образовательная программа по вокалу «Модно» способствует развитию голосового аппарата, созданию условий для всестороннего развития личности ребенка и превышает ФГОС ДО.</w:t>
      </w:r>
    </w:p>
    <w:p w:rsidR="00DC132D" w:rsidRPr="00DC132D" w:rsidRDefault="00DC132D" w:rsidP="00DC132D">
      <w:pPr>
        <w:shd w:val="clear" w:color="auto" w:fill="FFFFFF"/>
        <w:spacing w:before="58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32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Цель </w:t>
      </w:r>
      <w:r w:rsidRPr="00DC132D">
        <w:rPr>
          <w:rFonts w:ascii="Times New Roman" w:eastAsia="Calibri" w:hAnsi="Times New Roman" w:cs="Times New Roman"/>
          <w:sz w:val="24"/>
          <w:szCs w:val="24"/>
        </w:rPr>
        <w:t xml:space="preserve">– обучение детей пению и развитие их вокальных способностей, </w:t>
      </w:r>
      <w:r w:rsidRPr="00DC132D">
        <w:rPr>
          <w:rFonts w:ascii="Times New Roman" w:eastAsia="Calibri" w:hAnsi="Times New Roman" w:cs="Times New Roman"/>
          <w:bCs/>
          <w:sz w:val="24"/>
          <w:szCs w:val="24"/>
        </w:rPr>
        <w:t xml:space="preserve">создание условий для </w:t>
      </w:r>
      <w:r w:rsidRPr="00DC132D">
        <w:rPr>
          <w:rFonts w:ascii="Times New Roman" w:eastAsia="Calibri" w:hAnsi="Times New Roman" w:cs="Times New Roman"/>
          <w:sz w:val="24"/>
          <w:szCs w:val="24"/>
        </w:rPr>
        <w:t xml:space="preserve">развития и </w:t>
      </w:r>
      <w:r w:rsidRPr="00DC132D">
        <w:rPr>
          <w:rFonts w:ascii="Times New Roman" w:eastAsia="Calibri" w:hAnsi="Times New Roman" w:cs="Times New Roman"/>
          <w:bCs/>
          <w:sz w:val="24"/>
          <w:szCs w:val="24"/>
        </w:rPr>
        <w:t xml:space="preserve">реализации творческого </w:t>
      </w:r>
      <w:r w:rsidRPr="00DC132D">
        <w:rPr>
          <w:rFonts w:ascii="Times New Roman" w:eastAsia="Calibri" w:hAnsi="Times New Roman" w:cs="Times New Roman"/>
          <w:sz w:val="24"/>
          <w:szCs w:val="24"/>
        </w:rPr>
        <w:t xml:space="preserve">потенциала воспитанников </w:t>
      </w:r>
      <w:r w:rsidRPr="00DC132D">
        <w:rPr>
          <w:rFonts w:ascii="Times New Roman" w:eastAsia="Calibri" w:hAnsi="Times New Roman" w:cs="Times New Roman"/>
          <w:bCs/>
          <w:sz w:val="24"/>
          <w:szCs w:val="24"/>
        </w:rPr>
        <w:t xml:space="preserve">в области </w:t>
      </w:r>
      <w:r w:rsidRPr="00DC132D">
        <w:rPr>
          <w:rFonts w:ascii="Times New Roman" w:eastAsia="Calibri" w:hAnsi="Times New Roman" w:cs="Times New Roman"/>
          <w:sz w:val="24"/>
          <w:szCs w:val="24"/>
        </w:rPr>
        <w:t xml:space="preserve">вокального </w:t>
      </w:r>
      <w:r w:rsidRPr="00DC132D">
        <w:rPr>
          <w:rFonts w:ascii="Times New Roman" w:eastAsia="Calibri" w:hAnsi="Times New Roman" w:cs="Times New Roman"/>
          <w:bCs/>
          <w:sz w:val="24"/>
          <w:szCs w:val="24"/>
        </w:rPr>
        <w:t>исполнения.</w:t>
      </w:r>
      <w:r w:rsidRPr="00DC132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C132D" w:rsidRPr="00DC132D" w:rsidRDefault="00DC132D" w:rsidP="00DC132D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C132D">
        <w:rPr>
          <w:rFonts w:ascii="Times New Roman" w:eastAsia="Calibri" w:hAnsi="Times New Roman" w:cs="Times New Roman"/>
          <w:sz w:val="24"/>
          <w:szCs w:val="24"/>
          <w:u w:val="single"/>
        </w:rPr>
        <w:t>Задачи</w:t>
      </w:r>
      <w:r w:rsidRPr="00DC132D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C132D" w:rsidRPr="00DC132D" w:rsidRDefault="00DC132D" w:rsidP="00DC13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32D">
        <w:rPr>
          <w:rFonts w:ascii="Times New Roman" w:eastAsia="Calibri" w:hAnsi="Times New Roman" w:cs="Times New Roman"/>
          <w:sz w:val="24"/>
          <w:szCs w:val="24"/>
        </w:rPr>
        <w:t>1. Формирование интереса к </w:t>
      </w:r>
      <w:r w:rsidRPr="00DC132D">
        <w:rPr>
          <w:rFonts w:ascii="Times New Roman" w:eastAsia="Calibri" w:hAnsi="Times New Roman" w:cs="Times New Roman"/>
          <w:bCs/>
          <w:sz w:val="24"/>
          <w:szCs w:val="24"/>
        </w:rPr>
        <w:t>вокальному искусству</w:t>
      </w:r>
      <w:r w:rsidRPr="00DC132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C132D" w:rsidRPr="00DC132D" w:rsidRDefault="00DC132D" w:rsidP="00DC13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32D">
        <w:rPr>
          <w:rFonts w:ascii="Times New Roman" w:eastAsia="Calibri" w:hAnsi="Times New Roman" w:cs="Times New Roman"/>
          <w:sz w:val="24"/>
          <w:szCs w:val="24"/>
        </w:rPr>
        <w:t>2. Развитие умений петь естественным голосом, без напряжения; постепенно расширяя диапазон;</w:t>
      </w:r>
    </w:p>
    <w:p w:rsidR="00DC132D" w:rsidRPr="00DC132D" w:rsidRDefault="00DC132D" w:rsidP="00DC13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32D">
        <w:rPr>
          <w:rFonts w:ascii="Times New Roman" w:eastAsia="Calibri" w:hAnsi="Times New Roman" w:cs="Times New Roman"/>
          <w:sz w:val="24"/>
          <w:szCs w:val="24"/>
        </w:rPr>
        <w:t>3. Развитие вокального слуха, чистоты интонации звучания, координации музыкально – слуховых представлений;</w:t>
      </w:r>
    </w:p>
    <w:p w:rsidR="00DC132D" w:rsidRPr="00DC132D" w:rsidRDefault="00DC132D" w:rsidP="00DC13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32D">
        <w:rPr>
          <w:rFonts w:ascii="Times New Roman" w:eastAsia="Calibri" w:hAnsi="Times New Roman" w:cs="Times New Roman"/>
          <w:sz w:val="24"/>
          <w:szCs w:val="24"/>
        </w:rPr>
        <w:lastRenderedPageBreak/>
        <w:t>4. Развитие умений различать звуки по высоте;</w:t>
      </w:r>
    </w:p>
    <w:p w:rsidR="00DC132D" w:rsidRPr="00DC132D" w:rsidRDefault="00DC132D" w:rsidP="00DC13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32D">
        <w:rPr>
          <w:rFonts w:ascii="Times New Roman" w:eastAsia="Calibri" w:hAnsi="Times New Roman" w:cs="Times New Roman"/>
          <w:sz w:val="24"/>
          <w:szCs w:val="24"/>
        </w:rPr>
        <w:t>5. Развитие чистоты интонирования, правильного звукообразования, четкой дикции, становления певческого дыхания, артикуляции;</w:t>
      </w:r>
    </w:p>
    <w:p w:rsidR="00DC132D" w:rsidRPr="00DC132D" w:rsidRDefault="00DC132D" w:rsidP="00DC13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32D">
        <w:rPr>
          <w:rFonts w:ascii="Times New Roman" w:eastAsia="Calibri" w:hAnsi="Times New Roman" w:cs="Times New Roman"/>
          <w:sz w:val="24"/>
          <w:szCs w:val="24"/>
        </w:rPr>
        <w:t>6. Формирование певческой культуры, артистичности и активности в коллективе;</w:t>
      </w:r>
    </w:p>
    <w:p w:rsidR="00DC132D" w:rsidRPr="00DC132D" w:rsidRDefault="00DC132D" w:rsidP="00DC132D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32D">
        <w:rPr>
          <w:rFonts w:ascii="Times New Roman" w:eastAsia="Calibri" w:hAnsi="Times New Roman" w:cs="Times New Roman"/>
          <w:sz w:val="24"/>
          <w:szCs w:val="24"/>
        </w:rPr>
        <w:t>7. Совершенствование </w:t>
      </w:r>
      <w:r w:rsidRPr="00DC132D">
        <w:rPr>
          <w:rFonts w:ascii="Times New Roman" w:eastAsia="Calibri" w:hAnsi="Times New Roman" w:cs="Times New Roman"/>
          <w:bCs/>
          <w:sz w:val="24"/>
          <w:szCs w:val="24"/>
        </w:rPr>
        <w:t>вокально-хоровых навыков</w:t>
      </w:r>
      <w:r w:rsidRPr="00DC132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C132D" w:rsidRPr="00DC132D" w:rsidRDefault="00DC132D" w:rsidP="00DC13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32D">
        <w:rPr>
          <w:rFonts w:ascii="Times New Roman" w:eastAsia="Calibri" w:hAnsi="Times New Roman" w:cs="Times New Roman"/>
          <w:sz w:val="24"/>
          <w:szCs w:val="24"/>
        </w:rPr>
        <w:t>Данная программа дополнительного образования по вокалу «</w:t>
      </w:r>
      <w:proofErr w:type="gramStart"/>
      <w:r w:rsidRPr="00DC132D">
        <w:rPr>
          <w:rFonts w:ascii="Times New Roman" w:eastAsia="Calibri" w:hAnsi="Times New Roman" w:cs="Times New Roman"/>
          <w:sz w:val="24"/>
          <w:szCs w:val="24"/>
        </w:rPr>
        <w:t>Модно»  соответствует</w:t>
      </w:r>
      <w:proofErr w:type="gramEnd"/>
      <w:r w:rsidRPr="00DC132D">
        <w:rPr>
          <w:rFonts w:ascii="Times New Roman" w:eastAsia="Calibri" w:hAnsi="Times New Roman" w:cs="Times New Roman"/>
          <w:sz w:val="24"/>
          <w:szCs w:val="24"/>
        </w:rPr>
        <w:t xml:space="preserve"> следующим принципам: </w:t>
      </w:r>
    </w:p>
    <w:p w:rsidR="00DC132D" w:rsidRPr="00DC132D" w:rsidRDefault="00DC132D" w:rsidP="00DC132D">
      <w:pPr>
        <w:numPr>
          <w:ilvl w:val="0"/>
          <w:numId w:val="3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132D">
        <w:rPr>
          <w:rFonts w:ascii="Times New Roman" w:eastAsia="Times New Roman" w:hAnsi="Times New Roman" w:cs="Times New Roman"/>
          <w:i/>
          <w:sz w:val="24"/>
          <w:szCs w:val="24"/>
        </w:rPr>
        <w:t>Принцип полноты и целостности</w:t>
      </w:r>
      <w:r w:rsidRPr="00DC132D">
        <w:rPr>
          <w:rFonts w:ascii="Times New Roman" w:eastAsia="Times New Roman" w:hAnsi="Times New Roman" w:cs="Times New Roman"/>
          <w:sz w:val="24"/>
          <w:szCs w:val="24"/>
        </w:rPr>
        <w:t xml:space="preserve"> вокального образования детей – выражается в непрерывности процесса развития эмоциональной сферы, связанной с освоением различной исполнительской деятельности (выступление сольно </w:t>
      </w:r>
      <w:proofErr w:type="gramStart"/>
      <w:r w:rsidRPr="00DC132D">
        <w:rPr>
          <w:rFonts w:ascii="Times New Roman" w:eastAsia="Times New Roman" w:hAnsi="Times New Roman" w:cs="Times New Roman"/>
          <w:sz w:val="24"/>
          <w:szCs w:val="24"/>
        </w:rPr>
        <w:t>и  в</w:t>
      </w:r>
      <w:proofErr w:type="gramEnd"/>
      <w:r w:rsidRPr="00DC132D">
        <w:rPr>
          <w:rFonts w:ascii="Times New Roman" w:eastAsia="Times New Roman" w:hAnsi="Times New Roman" w:cs="Times New Roman"/>
          <w:sz w:val="24"/>
          <w:szCs w:val="24"/>
        </w:rPr>
        <w:t xml:space="preserve"> ансамбле).</w:t>
      </w:r>
    </w:p>
    <w:p w:rsidR="00DC132D" w:rsidRPr="00DC132D" w:rsidRDefault="00DC132D" w:rsidP="00DC132D">
      <w:pPr>
        <w:numPr>
          <w:ilvl w:val="0"/>
          <w:numId w:val="3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132D">
        <w:rPr>
          <w:rFonts w:ascii="Times New Roman" w:eastAsia="Times New Roman" w:hAnsi="Times New Roman" w:cs="Times New Roman"/>
          <w:i/>
          <w:sz w:val="24"/>
          <w:szCs w:val="24"/>
        </w:rPr>
        <w:t>Принцип научности</w:t>
      </w:r>
      <w:r w:rsidRPr="00DC132D">
        <w:rPr>
          <w:rFonts w:ascii="Times New Roman" w:eastAsia="Times New Roman" w:hAnsi="Times New Roman" w:cs="Times New Roman"/>
          <w:sz w:val="24"/>
          <w:szCs w:val="24"/>
        </w:rPr>
        <w:t xml:space="preserve"> – предполагает подкрепление всех обучающих мероприятий научно обоснованными и практически апробированными методиками. </w:t>
      </w:r>
    </w:p>
    <w:p w:rsidR="00DC132D" w:rsidRPr="00DC132D" w:rsidRDefault="00DC132D" w:rsidP="00DC132D">
      <w:pPr>
        <w:numPr>
          <w:ilvl w:val="0"/>
          <w:numId w:val="3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132D">
        <w:rPr>
          <w:rFonts w:ascii="Times New Roman" w:eastAsia="Times New Roman" w:hAnsi="Times New Roman" w:cs="Times New Roman"/>
          <w:i/>
          <w:sz w:val="24"/>
          <w:szCs w:val="24"/>
        </w:rPr>
        <w:t>Принцип систематичности и последовательности</w:t>
      </w:r>
      <w:r w:rsidRPr="00DC132D">
        <w:rPr>
          <w:rFonts w:ascii="Times New Roman" w:eastAsia="Times New Roman" w:hAnsi="Times New Roman" w:cs="Times New Roman"/>
          <w:sz w:val="24"/>
          <w:szCs w:val="24"/>
        </w:rPr>
        <w:t xml:space="preserve"> – предполагает взаимосвязь вокальных знаний, умений и навыков. </w:t>
      </w:r>
    </w:p>
    <w:p w:rsidR="00DC132D" w:rsidRPr="00DC132D" w:rsidRDefault="00DC132D" w:rsidP="00DC132D">
      <w:pPr>
        <w:numPr>
          <w:ilvl w:val="0"/>
          <w:numId w:val="3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132D">
        <w:rPr>
          <w:rFonts w:ascii="Times New Roman" w:eastAsia="Times New Roman" w:hAnsi="Times New Roman" w:cs="Times New Roman"/>
          <w:i/>
          <w:sz w:val="24"/>
          <w:szCs w:val="24"/>
        </w:rPr>
        <w:t>Принцип связи теории с практикой</w:t>
      </w:r>
      <w:r w:rsidRPr="00DC132D">
        <w:rPr>
          <w:rFonts w:ascii="Times New Roman" w:eastAsia="Times New Roman" w:hAnsi="Times New Roman" w:cs="Times New Roman"/>
          <w:sz w:val="24"/>
          <w:szCs w:val="24"/>
        </w:rPr>
        <w:t xml:space="preserve"> – формирует у детей умение применять свои вокальные знания, умения в повседневной жизни. </w:t>
      </w:r>
    </w:p>
    <w:p w:rsidR="00DC132D" w:rsidRPr="00DC132D" w:rsidRDefault="00DC132D" w:rsidP="00DC132D">
      <w:pPr>
        <w:numPr>
          <w:ilvl w:val="0"/>
          <w:numId w:val="3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132D">
        <w:rPr>
          <w:rFonts w:ascii="Times New Roman" w:eastAsia="Times New Roman" w:hAnsi="Times New Roman" w:cs="Times New Roman"/>
          <w:i/>
          <w:sz w:val="24"/>
          <w:szCs w:val="24"/>
        </w:rPr>
        <w:t>Принцип активного обучения</w:t>
      </w:r>
      <w:r w:rsidRPr="00DC132D">
        <w:rPr>
          <w:rFonts w:ascii="Times New Roman" w:eastAsia="Times New Roman" w:hAnsi="Times New Roman" w:cs="Times New Roman"/>
          <w:sz w:val="24"/>
          <w:szCs w:val="24"/>
        </w:rPr>
        <w:t xml:space="preserve"> – обязывает строить процесс обучения с использованием активных форм и методов обучения, способствующих развитию у детей самостоятельности, инициативы и творчества (игровые технологии, работа в парах, подгруппами, индивидуально и др.) </w:t>
      </w:r>
    </w:p>
    <w:p w:rsidR="00DC132D" w:rsidRPr="00DC132D" w:rsidRDefault="00DC132D" w:rsidP="00DC132D">
      <w:pPr>
        <w:numPr>
          <w:ilvl w:val="0"/>
          <w:numId w:val="3"/>
        </w:numPr>
        <w:spacing w:after="24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132D">
        <w:rPr>
          <w:rFonts w:ascii="Times New Roman" w:eastAsia="Times New Roman" w:hAnsi="Times New Roman" w:cs="Times New Roman"/>
          <w:i/>
          <w:sz w:val="24"/>
          <w:szCs w:val="24"/>
        </w:rPr>
        <w:t>Принцип целостно-смыслового равенства</w:t>
      </w:r>
      <w:r w:rsidRPr="00DC132D">
        <w:rPr>
          <w:rFonts w:ascii="Times New Roman" w:eastAsia="Times New Roman" w:hAnsi="Times New Roman" w:cs="Times New Roman"/>
          <w:sz w:val="24"/>
          <w:szCs w:val="24"/>
        </w:rPr>
        <w:t xml:space="preserve"> взрослого и ребенка – подразумевает </w:t>
      </w:r>
      <w:proofErr w:type="gramStart"/>
      <w:r w:rsidRPr="00DC132D">
        <w:rPr>
          <w:rFonts w:ascii="Times New Roman" w:eastAsia="Times New Roman" w:hAnsi="Times New Roman" w:cs="Times New Roman"/>
          <w:sz w:val="24"/>
          <w:szCs w:val="24"/>
        </w:rPr>
        <w:t>создание  условий</w:t>
      </w:r>
      <w:proofErr w:type="gramEnd"/>
      <w:r w:rsidRPr="00DC132D">
        <w:rPr>
          <w:rFonts w:ascii="Times New Roman" w:eastAsia="Times New Roman" w:hAnsi="Times New Roman" w:cs="Times New Roman"/>
          <w:sz w:val="24"/>
          <w:szCs w:val="24"/>
        </w:rPr>
        <w:t xml:space="preserve"> для наиболее полного раскрытия личности ребенка.</w:t>
      </w:r>
    </w:p>
    <w:p w:rsidR="00DC132D" w:rsidRPr="00DC132D" w:rsidRDefault="00DC132D" w:rsidP="00DC13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C132D">
        <w:rPr>
          <w:rFonts w:ascii="Times New Roman" w:eastAsia="Calibri" w:hAnsi="Times New Roman" w:cs="Times New Roman"/>
          <w:b/>
          <w:sz w:val="28"/>
          <w:szCs w:val="28"/>
        </w:rPr>
        <w:t>Ожидаемые результаты освоения программы дополнительного образования по вокалу «МОДНО»</w:t>
      </w:r>
    </w:p>
    <w:p w:rsidR="00DC132D" w:rsidRPr="00DC132D" w:rsidRDefault="00DC132D" w:rsidP="00DC132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32D">
        <w:rPr>
          <w:rFonts w:ascii="Times New Roman" w:eastAsia="Calibri" w:hAnsi="Times New Roman" w:cs="Times New Roman"/>
          <w:sz w:val="24"/>
          <w:szCs w:val="24"/>
        </w:rPr>
        <w:t xml:space="preserve">1. Сформированные вокальные </w:t>
      </w:r>
      <w:proofErr w:type="gramStart"/>
      <w:r w:rsidRPr="00DC132D">
        <w:rPr>
          <w:rFonts w:ascii="Times New Roman" w:eastAsia="Calibri" w:hAnsi="Times New Roman" w:cs="Times New Roman"/>
          <w:sz w:val="24"/>
          <w:szCs w:val="24"/>
        </w:rPr>
        <w:t>и  исполнительские</w:t>
      </w:r>
      <w:proofErr w:type="gramEnd"/>
      <w:r w:rsidRPr="00DC132D">
        <w:rPr>
          <w:rFonts w:ascii="Times New Roman" w:eastAsia="Calibri" w:hAnsi="Times New Roman" w:cs="Times New Roman"/>
          <w:sz w:val="24"/>
          <w:szCs w:val="24"/>
        </w:rPr>
        <w:t xml:space="preserve"> умения и навыки в музыкально-творческой деятельности,  знание азов нотной грамоты. </w:t>
      </w:r>
    </w:p>
    <w:p w:rsidR="00DC132D" w:rsidRPr="00DC132D" w:rsidRDefault="00DC132D" w:rsidP="00DC132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32D">
        <w:rPr>
          <w:rFonts w:ascii="Times New Roman" w:eastAsia="Calibri" w:hAnsi="Times New Roman" w:cs="Times New Roman"/>
          <w:sz w:val="24"/>
          <w:szCs w:val="24"/>
        </w:rPr>
        <w:t xml:space="preserve">2. Развитие эмоциональной сферы и активных сторон личности, расширение кругозора, развитие творческой активности, артистизма. </w:t>
      </w:r>
    </w:p>
    <w:p w:rsidR="00DC132D" w:rsidRPr="00DC132D" w:rsidRDefault="00DC132D" w:rsidP="00DC132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32D">
        <w:rPr>
          <w:rFonts w:ascii="Times New Roman" w:eastAsia="Calibri" w:hAnsi="Times New Roman" w:cs="Times New Roman"/>
          <w:sz w:val="24"/>
          <w:szCs w:val="24"/>
        </w:rPr>
        <w:t xml:space="preserve">3. Повышение самооценки детей, уверенности в себе. </w:t>
      </w:r>
    </w:p>
    <w:p w:rsidR="00DC132D" w:rsidRPr="00DC132D" w:rsidRDefault="00DC132D" w:rsidP="00DC132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32D">
        <w:rPr>
          <w:rFonts w:ascii="Times New Roman" w:eastAsia="Calibri" w:hAnsi="Times New Roman" w:cs="Times New Roman"/>
          <w:sz w:val="24"/>
          <w:szCs w:val="24"/>
        </w:rPr>
        <w:t xml:space="preserve">4. Достижение оптимальной психологической </w:t>
      </w:r>
      <w:proofErr w:type="spellStart"/>
      <w:r w:rsidRPr="00DC132D">
        <w:rPr>
          <w:rFonts w:ascii="Times New Roman" w:eastAsia="Calibri" w:hAnsi="Times New Roman" w:cs="Times New Roman"/>
          <w:sz w:val="24"/>
          <w:szCs w:val="24"/>
        </w:rPr>
        <w:t>адаптированности</w:t>
      </w:r>
      <w:proofErr w:type="spellEnd"/>
      <w:r w:rsidRPr="00DC132D">
        <w:rPr>
          <w:rFonts w:ascii="Times New Roman" w:eastAsia="Calibri" w:hAnsi="Times New Roman" w:cs="Times New Roman"/>
          <w:sz w:val="24"/>
          <w:szCs w:val="24"/>
        </w:rPr>
        <w:t xml:space="preserve"> к процессу дополнительного образования. </w:t>
      </w:r>
    </w:p>
    <w:p w:rsidR="00DC132D" w:rsidRPr="00DC132D" w:rsidRDefault="00DC132D" w:rsidP="00DC132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32D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Воспитанник к концу обучения будет знать:</w:t>
      </w:r>
    </w:p>
    <w:p w:rsidR="00DC132D" w:rsidRPr="00DC132D" w:rsidRDefault="00DC132D" w:rsidP="00DC132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32D">
        <w:rPr>
          <w:rFonts w:ascii="Times New Roman" w:eastAsia="Calibri" w:hAnsi="Times New Roman" w:cs="Times New Roman"/>
          <w:sz w:val="24"/>
          <w:szCs w:val="24"/>
        </w:rPr>
        <w:t xml:space="preserve">Основы музыкальной грамоты. </w:t>
      </w:r>
    </w:p>
    <w:p w:rsidR="00DC132D" w:rsidRPr="00DC132D" w:rsidRDefault="00DC132D" w:rsidP="00DC132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32D">
        <w:rPr>
          <w:rFonts w:ascii="Times New Roman" w:eastAsia="Calibri" w:hAnsi="Times New Roman" w:cs="Times New Roman"/>
          <w:sz w:val="24"/>
          <w:szCs w:val="24"/>
        </w:rPr>
        <w:t xml:space="preserve">Виды музыкального искусства. </w:t>
      </w:r>
    </w:p>
    <w:p w:rsidR="00DC132D" w:rsidRPr="00DC132D" w:rsidRDefault="00DC132D" w:rsidP="00DC132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32D">
        <w:rPr>
          <w:rFonts w:ascii="Times New Roman" w:eastAsia="Calibri" w:hAnsi="Times New Roman" w:cs="Times New Roman"/>
          <w:sz w:val="24"/>
          <w:szCs w:val="24"/>
        </w:rPr>
        <w:t xml:space="preserve">10 - 15 музыкальных терминов. </w:t>
      </w:r>
    </w:p>
    <w:p w:rsidR="00DC132D" w:rsidRPr="00DC132D" w:rsidRDefault="00DC132D" w:rsidP="00DC132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32D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Воспитанник к концу обучения будет уметь:</w:t>
      </w:r>
    </w:p>
    <w:p w:rsidR="00DC132D" w:rsidRPr="00DC132D" w:rsidRDefault="00DC132D" w:rsidP="00DC132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32D">
        <w:rPr>
          <w:rFonts w:ascii="Times New Roman" w:eastAsia="Calibri" w:hAnsi="Times New Roman" w:cs="Times New Roman"/>
          <w:sz w:val="24"/>
          <w:szCs w:val="24"/>
        </w:rPr>
        <w:t xml:space="preserve">Брать правильное дыхание и удерживать его до конца фразы </w:t>
      </w:r>
    </w:p>
    <w:p w:rsidR="00DC132D" w:rsidRPr="00DC132D" w:rsidRDefault="00DC132D" w:rsidP="00DC132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32D">
        <w:rPr>
          <w:rFonts w:ascii="Times New Roman" w:eastAsia="Calibri" w:hAnsi="Times New Roman" w:cs="Times New Roman"/>
          <w:sz w:val="24"/>
          <w:szCs w:val="24"/>
        </w:rPr>
        <w:t xml:space="preserve">Петь легко, не форсируя звук, с четкой дикцией. </w:t>
      </w:r>
    </w:p>
    <w:p w:rsidR="00DC132D" w:rsidRPr="00DC132D" w:rsidRDefault="00DC132D" w:rsidP="00DC132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32D">
        <w:rPr>
          <w:rFonts w:ascii="Times New Roman" w:eastAsia="Calibri" w:hAnsi="Times New Roman" w:cs="Times New Roman"/>
          <w:sz w:val="24"/>
          <w:szCs w:val="24"/>
        </w:rPr>
        <w:t>Петь хором и без него, петь в унисон.</w:t>
      </w:r>
    </w:p>
    <w:p w:rsidR="00DC132D" w:rsidRPr="00DC132D" w:rsidRDefault="00DC132D" w:rsidP="00DC132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32D">
        <w:rPr>
          <w:rFonts w:ascii="Times New Roman" w:eastAsia="Calibri" w:hAnsi="Times New Roman" w:cs="Times New Roman"/>
          <w:sz w:val="24"/>
          <w:szCs w:val="24"/>
        </w:rPr>
        <w:t xml:space="preserve">Чисто интонировать мелодию в </w:t>
      </w:r>
      <w:proofErr w:type="spellStart"/>
      <w:r w:rsidRPr="00DC132D">
        <w:rPr>
          <w:rFonts w:ascii="Times New Roman" w:eastAsia="Calibri" w:hAnsi="Times New Roman" w:cs="Times New Roman"/>
          <w:sz w:val="24"/>
          <w:szCs w:val="24"/>
        </w:rPr>
        <w:t>поступенном</w:t>
      </w:r>
      <w:proofErr w:type="spellEnd"/>
      <w:r w:rsidRPr="00DC132D">
        <w:rPr>
          <w:rFonts w:ascii="Times New Roman" w:eastAsia="Calibri" w:hAnsi="Times New Roman" w:cs="Times New Roman"/>
          <w:sz w:val="24"/>
          <w:szCs w:val="24"/>
        </w:rPr>
        <w:t xml:space="preserve"> движении вверх и вниз в пределах октавы. </w:t>
      </w:r>
    </w:p>
    <w:p w:rsidR="00DC132D" w:rsidRPr="00DC132D" w:rsidRDefault="00DC132D" w:rsidP="00DC132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32D">
        <w:rPr>
          <w:rFonts w:ascii="Times New Roman" w:eastAsia="Calibri" w:hAnsi="Times New Roman" w:cs="Times New Roman"/>
          <w:sz w:val="24"/>
          <w:szCs w:val="24"/>
        </w:rPr>
        <w:t xml:space="preserve">Усваивать ритмический рисунок, движение мелодии. </w:t>
      </w:r>
    </w:p>
    <w:p w:rsidR="00DC132D" w:rsidRPr="00DC132D" w:rsidRDefault="00DC132D" w:rsidP="00DC132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32D">
        <w:rPr>
          <w:rFonts w:ascii="Times New Roman" w:eastAsia="Calibri" w:hAnsi="Times New Roman" w:cs="Times New Roman"/>
          <w:sz w:val="24"/>
          <w:szCs w:val="24"/>
        </w:rPr>
        <w:t xml:space="preserve">Владеть динамикой p – </w:t>
      </w:r>
      <w:proofErr w:type="spellStart"/>
      <w:r w:rsidRPr="00DC132D">
        <w:rPr>
          <w:rFonts w:ascii="Times New Roman" w:eastAsia="Calibri" w:hAnsi="Times New Roman" w:cs="Times New Roman"/>
          <w:sz w:val="24"/>
          <w:szCs w:val="24"/>
        </w:rPr>
        <w:t>mf</w:t>
      </w:r>
      <w:proofErr w:type="spellEnd"/>
    </w:p>
    <w:p w:rsidR="00DC132D" w:rsidRPr="00DC132D" w:rsidRDefault="00DC132D" w:rsidP="00DC132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32D">
        <w:rPr>
          <w:rFonts w:ascii="Times New Roman" w:eastAsia="Calibri" w:hAnsi="Times New Roman" w:cs="Times New Roman"/>
          <w:sz w:val="24"/>
          <w:szCs w:val="24"/>
        </w:rPr>
        <w:t>Проявлять артистическую смелость.</w:t>
      </w:r>
    </w:p>
    <w:p w:rsidR="00727A4D" w:rsidRDefault="00727A4D" w:rsidP="00727A4D">
      <w:pPr>
        <w:tabs>
          <w:tab w:val="left" w:pos="1459"/>
        </w:tabs>
      </w:pPr>
    </w:p>
    <w:p w:rsidR="00727A4D" w:rsidRDefault="00727A4D" w:rsidP="00727A4D">
      <w:pPr>
        <w:tabs>
          <w:tab w:val="left" w:pos="1459"/>
        </w:tabs>
      </w:pPr>
    </w:p>
    <w:p w:rsidR="00727A4D" w:rsidRDefault="00727A4D" w:rsidP="00727A4D">
      <w:pPr>
        <w:tabs>
          <w:tab w:val="left" w:pos="1459"/>
        </w:tabs>
      </w:pPr>
      <w:bookmarkStart w:id="0" w:name="_GoBack"/>
      <w:bookmarkEnd w:id="0"/>
    </w:p>
    <w:p w:rsidR="00727A4D" w:rsidRDefault="00727A4D" w:rsidP="00727A4D">
      <w:pPr>
        <w:tabs>
          <w:tab w:val="left" w:pos="1459"/>
        </w:tabs>
      </w:pPr>
    </w:p>
    <w:p w:rsidR="00727A4D" w:rsidRDefault="00727A4D" w:rsidP="00727A4D">
      <w:pPr>
        <w:tabs>
          <w:tab w:val="left" w:pos="1459"/>
        </w:tabs>
      </w:pPr>
    </w:p>
    <w:p w:rsidR="00727A4D" w:rsidRDefault="00DC132D" w:rsidP="00727A4D">
      <w:pPr>
        <w:tabs>
          <w:tab w:val="left" w:pos="1459"/>
        </w:tabs>
      </w:pPr>
      <w:r>
        <w:rPr>
          <w:noProof/>
        </w:rPr>
        <w:lastRenderedPageBreak/>
        <w:pict>
          <v:shape id="_x0000_s1027" type="#_x0000_t75" style="position:absolute;margin-left:-82.25pt;margin-top:-51.95pt;width:602.1pt;height:828.45pt;z-index:-251655168;mso-position-horizontal-relative:text;mso-position-vertical-relative:text;mso-width-relative:page;mso-height-relative:page">
            <v:imagedata r:id="rId6" o:title="214"/>
          </v:shape>
        </w:pict>
      </w:r>
    </w:p>
    <w:p w:rsidR="00727A4D" w:rsidRDefault="00727A4D"/>
    <w:p w:rsidR="00F16139" w:rsidRDefault="00F16139"/>
    <w:sectPr w:rsidR="00F16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E69D0"/>
    <w:multiLevelType w:val="hybridMultilevel"/>
    <w:tmpl w:val="8DDA7A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5E36E2"/>
    <w:multiLevelType w:val="hybridMultilevel"/>
    <w:tmpl w:val="1DE063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0C211AD"/>
    <w:multiLevelType w:val="hybridMultilevel"/>
    <w:tmpl w:val="891EC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427FB5"/>
    <w:multiLevelType w:val="hybridMultilevel"/>
    <w:tmpl w:val="CF86E01C"/>
    <w:lvl w:ilvl="0" w:tplc="390A7D5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6D082BC1"/>
    <w:multiLevelType w:val="hybridMultilevel"/>
    <w:tmpl w:val="A6FCAEC4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171"/>
    <w:rsid w:val="006C1171"/>
    <w:rsid w:val="00727A4D"/>
    <w:rsid w:val="00DC132D"/>
    <w:rsid w:val="00F16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B7E26AB"/>
  <w15:chartTrackingRefBased/>
  <w15:docId w15:val="{86CE9869-16E5-482A-B88C-41FCFFE0A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767</Words>
  <Characters>4377</Characters>
  <Application>Microsoft Office Word</Application>
  <DocSecurity>0</DocSecurity>
  <Lines>36</Lines>
  <Paragraphs>10</Paragraphs>
  <ScaleCrop>false</ScaleCrop>
  <Company/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2025-02-24T14:45:00Z</dcterms:created>
  <dcterms:modified xsi:type="dcterms:W3CDTF">2025-02-25T06:39:00Z</dcterms:modified>
</cp:coreProperties>
</file>